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01" w:rsidRDefault="00433039" w:rsidP="00BB3167">
      <w:pPr>
        <w:spacing w:after="0" w:line="240" w:lineRule="auto"/>
        <w:jc w:val="center"/>
        <w:rPr>
          <w:b/>
        </w:rPr>
      </w:pPr>
      <w:r w:rsidRPr="00BB55D4">
        <w:rPr>
          <w:b/>
        </w:rPr>
        <w:t>Módulo 3</w:t>
      </w:r>
      <w:r w:rsidR="002A6AAA" w:rsidRPr="00BB55D4">
        <w:rPr>
          <w:b/>
        </w:rPr>
        <w:t>: Evolución</w:t>
      </w:r>
      <w:r w:rsidR="00BB55D4" w:rsidRPr="00BB55D4">
        <w:rPr>
          <w:b/>
        </w:rPr>
        <w:t xml:space="preserve"> Política de los Gobiernos Conservadores</w:t>
      </w:r>
      <w:r w:rsidR="00BB55D4">
        <w:rPr>
          <w:b/>
        </w:rPr>
        <w:t xml:space="preserve"> y Consolidación del Territorio Nacional</w:t>
      </w:r>
    </w:p>
    <w:p w:rsidR="00BB3167" w:rsidRDefault="00BB3167" w:rsidP="00BB3167">
      <w:pPr>
        <w:spacing w:after="0" w:line="240" w:lineRule="auto"/>
        <w:jc w:val="center"/>
        <w:rPr>
          <w:b/>
        </w:rPr>
      </w:pPr>
      <w:r>
        <w:rPr>
          <w:b/>
        </w:rPr>
        <w:t xml:space="preserve">2º Medio: Profesor Daniel Castillo Ramírez </w:t>
      </w:r>
    </w:p>
    <w:p w:rsidR="00BB55D4" w:rsidRDefault="00451967" w:rsidP="00433039">
      <w:pPr>
        <w:jc w:val="center"/>
        <w:rPr>
          <w:b/>
        </w:rPr>
      </w:pPr>
      <w:r>
        <w:rPr>
          <w:b/>
        </w:rPr>
        <w:t>Obj. Identificar los principales sucesos políticos, económicos y territoriales del per</w:t>
      </w:r>
      <w:r w:rsidR="0039158F">
        <w:rPr>
          <w:b/>
        </w:rPr>
        <w:t xml:space="preserve">íodo de gobiernos conservadores. </w:t>
      </w:r>
    </w:p>
    <w:p w:rsidR="00FD46F0" w:rsidRDefault="00FD46F0" w:rsidP="00433039">
      <w:pPr>
        <w:jc w:val="center"/>
        <w:rPr>
          <w:b/>
        </w:rPr>
      </w:pPr>
      <w:r>
        <w:rPr>
          <w:b/>
        </w:rPr>
        <w:t>Complete el siguiente cuadro:</w:t>
      </w:r>
    </w:p>
    <w:p w:rsidR="00BB55D4" w:rsidRPr="00BB55D4" w:rsidRDefault="00A05F54" w:rsidP="00433039">
      <w:pPr>
        <w:jc w:val="center"/>
        <w:rPr>
          <w:b/>
          <w:sz w:val="28"/>
        </w:rPr>
      </w:pPr>
      <w:r w:rsidRPr="00A05F54">
        <w:rPr>
          <w:b/>
          <w:noProof/>
          <w:sz w:val="28"/>
          <w:lang w:eastAsia="es-ES_tradnl"/>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1 Flecha izquierda y derecha" o:spid="_x0000_s1026" type="#_x0000_t69" style="position:absolute;left:0;text-align:left;margin-left:21pt;margin-top:10.6pt;width:822pt;height:73.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" adj="966" fillcolor="white [3201]" strokecolor="black [3200]" strokeweight="1pt">
            <v:shadow on="t" color="black" opacity="26214f" origin="-.5,.5" offset=".74836mm,-.74836mm"/>
            <v:textbox>
              <w:txbxContent>
                <w:p w:rsidR="00BB55D4" w:rsidRDefault="00BB55D4" w:rsidP="00BB55D4">
                  <w:pPr>
                    <w:spacing w:after="0" w:line="240" w:lineRule="auto"/>
                    <w:jc w:val="both"/>
                    <w:rPr>
                      <w:b/>
                    </w:rPr>
                  </w:pPr>
                  <w:r w:rsidRPr="00BB55D4">
                    <w:rPr>
                      <w:b/>
                    </w:rPr>
                    <w:t xml:space="preserve">              José Joaquín Prieto</w:t>
                  </w:r>
                  <w:r>
                    <w:rPr>
                      <w:b/>
                    </w:rPr>
                    <w:t xml:space="preserve">                                                                                            Manuel Bulnes                                                                                                     Manuel Montt </w:t>
                  </w:r>
                </w:p>
                <w:p w:rsidR="00BB55D4" w:rsidRDefault="00BB55D4" w:rsidP="00BB55D4">
                  <w:pPr>
                    <w:spacing w:after="0" w:line="240" w:lineRule="auto"/>
                    <w:jc w:val="both"/>
                    <w:rPr>
                      <w:b/>
                    </w:rPr>
                  </w:pPr>
                  <w:r>
                    <w:rPr>
                      <w:b/>
                    </w:rPr>
                    <w:t xml:space="preserve">                   1831 – 1841                                                   </w:t>
                  </w:r>
                  <w:r>
                    <w:rPr>
                      <w:b/>
                    </w:rPr>
                    <w:tab/>
                  </w:r>
                  <w:r>
                    <w:rPr>
                      <w:b/>
                    </w:rPr>
                    <w:tab/>
                  </w:r>
                  <w:r>
                    <w:rPr>
                      <w:b/>
                    </w:rPr>
                    <w:tab/>
                  </w:r>
                  <w:r>
                    <w:rPr>
                      <w:b/>
                    </w:rPr>
                    <w:tab/>
                    <w:t xml:space="preserve"> 1841 </w:t>
                  </w:r>
                  <w:r w:rsidR="00BB3167">
                    <w:rPr>
                      <w:b/>
                    </w:rPr>
                    <w:t>–</w:t>
                  </w:r>
                  <w:r>
                    <w:rPr>
                      <w:b/>
                    </w:rPr>
                    <w:t xml:space="preserve"> 1851</w:t>
                  </w:r>
                  <w:r w:rsidR="00BB3167">
                    <w:rPr>
                      <w:b/>
                    </w:rPr>
                    <w:t xml:space="preserve">                                                                                                           1851 – 1861 </w:t>
                  </w:r>
                </w:p>
                <w:p w:rsidR="00BB55D4" w:rsidRPr="00BB55D4" w:rsidRDefault="00BB55D4" w:rsidP="00BB55D4">
                  <w:pPr>
                    <w:jc w:val="both"/>
                    <w:rPr>
                      <w:b/>
                    </w:rPr>
                  </w:pPr>
                </w:p>
              </w:txbxContent>
            </v:textbox>
          </v:shape>
        </w:pict>
      </w:r>
      <w:r w:rsidR="00BB55D4" w:rsidRPr="00BB55D4">
        <w:rPr>
          <w:b/>
          <w:sz w:val="28"/>
        </w:rPr>
        <w:t xml:space="preserve">Repúblicas Conservadoras o Autoritarias </w:t>
      </w:r>
      <w:r w:rsidR="00BB55D4">
        <w:rPr>
          <w:b/>
          <w:sz w:val="28"/>
        </w:rPr>
        <w:t>(1831 a 1861)</w:t>
      </w:r>
      <w:r w:rsidR="00FD46F0">
        <w:rPr>
          <w:b/>
          <w:sz w:val="28"/>
        </w:rPr>
        <w:t xml:space="preserve">: Gobiernos </w:t>
      </w:r>
    </w:p>
    <w:p w:rsidR="00BB3167" w:rsidRDefault="00BB3167" w:rsidP="00BB55D4">
      <w:pPr>
        <w:jc w:val="both"/>
        <w:rPr>
          <w:b/>
        </w:rPr>
      </w:pPr>
    </w:p>
    <w:p w:rsidR="00BB3167" w:rsidRPr="00BB3167" w:rsidRDefault="00BB3167" w:rsidP="00BB3167"/>
    <w:tbl>
      <w:tblPr>
        <w:tblStyle w:val="Tablaconcuadrcula"/>
        <w:tblpPr w:leftFromText="141" w:rightFromText="141" w:vertAnchor="text" w:horzAnchor="margin" w:tblpXSpec="center" w:tblpY="300"/>
        <w:tblW w:w="0" w:type="auto"/>
        <w:tblLayout w:type="fixed"/>
        <w:tblLook w:val="04A0"/>
      </w:tblPr>
      <w:tblGrid>
        <w:gridCol w:w="1560"/>
        <w:gridCol w:w="3651"/>
      </w:tblGrid>
      <w:tr w:rsidR="00BB3167" w:rsidTr="00B577B2">
        <w:trPr>
          <w:trHeight w:val="555"/>
        </w:trPr>
        <w:tc>
          <w:tcPr>
            <w:tcW w:w="1560" w:type="dxa"/>
            <w:shd w:val="clear" w:color="auto" w:fill="F2F2F2" w:themeFill="background1" w:themeFillShade="F2"/>
          </w:tcPr>
          <w:p w:rsidR="00BB3167" w:rsidRPr="00BB3167" w:rsidRDefault="00BB3167" w:rsidP="00B577B2">
            <w:pPr>
              <w:tabs>
                <w:tab w:val="left" w:pos="1239"/>
              </w:tabs>
              <w:jc w:val="center"/>
              <w:rPr>
                <w:b/>
              </w:rPr>
            </w:pPr>
            <w:r w:rsidRPr="00BB3167">
              <w:rPr>
                <w:b/>
              </w:rPr>
              <w:t xml:space="preserve">Ámbito </w:t>
            </w:r>
            <w:r w:rsidRPr="00BB3167">
              <w:rPr>
                <w:b/>
              </w:rPr>
              <w:tab/>
            </w:r>
          </w:p>
        </w:tc>
        <w:tc>
          <w:tcPr>
            <w:tcW w:w="3651" w:type="dxa"/>
            <w:shd w:val="clear" w:color="auto" w:fill="F2F2F2" w:themeFill="background1" w:themeFillShade="F2"/>
          </w:tcPr>
          <w:p w:rsidR="00BB3167" w:rsidRPr="00BB3167" w:rsidRDefault="00BB3167" w:rsidP="00BB3167">
            <w:pPr>
              <w:tabs>
                <w:tab w:val="left" w:pos="1239"/>
              </w:tabs>
              <w:jc w:val="center"/>
              <w:rPr>
                <w:b/>
              </w:rPr>
            </w:pPr>
            <w:r w:rsidRPr="00BB3167">
              <w:rPr>
                <w:b/>
              </w:rPr>
              <w:t>Obras y acciones</w:t>
            </w:r>
          </w:p>
        </w:tc>
      </w:tr>
      <w:tr w:rsidR="00B577B2" w:rsidTr="00B577B2">
        <w:trPr>
          <w:trHeight w:val="1414"/>
        </w:trPr>
        <w:tc>
          <w:tcPr>
            <w:tcW w:w="1560" w:type="dxa"/>
          </w:tcPr>
          <w:p w:rsidR="00B577B2" w:rsidRPr="00B577B2" w:rsidRDefault="00B577B2" w:rsidP="00B577B2">
            <w:pPr>
              <w:tabs>
                <w:tab w:val="left" w:pos="1239"/>
              </w:tabs>
              <w:rPr>
                <w:b/>
                <w:sz w:val="20"/>
                <w:szCs w:val="20"/>
              </w:rPr>
            </w:pPr>
            <w:r w:rsidRPr="00B577B2">
              <w:rPr>
                <w:b/>
                <w:sz w:val="20"/>
                <w:szCs w:val="20"/>
              </w:rPr>
              <w:t xml:space="preserve">    Político</w:t>
            </w:r>
          </w:p>
        </w:tc>
        <w:tc>
          <w:tcPr>
            <w:tcW w:w="3651" w:type="dxa"/>
          </w:tcPr>
          <w:p w:rsidR="00B577B2" w:rsidRDefault="00B577B2" w:rsidP="00B577B2">
            <w:pPr>
              <w:tabs>
                <w:tab w:val="left" w:pos="1239"/>
              </w:tabs>
            </w:pPr>
          </w:p>
        </w:tc>
      </w:tr>
      <w:tr w:rsidR="00B577B2" w:rsidTr="00B577B2">
        <w:trPr>
          <w:trHeight w:val="1326"/>
        </w:trPr>
        <w:tc>
          <w:tcPr>
            <w:tcW w:w="1560" w:type="dxa"/>
          </w:tcPr>
          <w:p w:rsidR="00B577B2" w:rsidRPr="00B577B2" w:rsidRDefault="00B577B2" w:rsidP="00B577B2">
            <w:pPr>
              <w:tabs>
                <w:tab w:val="left" w:pos="1239"/>
              </w:tabs>
              <w:rPr>
                <w:b/>
                <w:sz w:val="20"/>
                <w:szCs w:val="20"/>
              </w:rPr>
            </w:pPr>
            <w:r w:rsidRPr="00B577B2">
              <w:rPr>
                <w:b/>
                <w:sz w:val="20"/>
                <w:szCs w:val="20"/>
              </w:rPr>
              <w:t>económico</w:t>
            </w:r>
          </w:p>
        </w:tc>
        <w:tc>
          <w:tcPr>
            <w:tcW w:w="3651" w:type="dxa"/>
          </w:tcPr>
          <w:p w:rsidR="00B577B2" w:rsidRDefault="00B577B2" w:rsidP="00B577B2">
            <w:pPr>
              <w:tabs>
                <w:tab w:val="left" w:pos="1239"/>
              </w:tabs>
            </w:pPr>
          </w:p>
        </w:tc>
      </w:tr>
      <w:tr w:rsidR="00B577B2" w:rsidTr="00B577B2">
        <w:trPr>
          <w:trHeight w:val="1414"/>
        </w:trPr>
        <w:tc>
          <w:tcPr>
            <w:tcW w:w="1560" w:type="dxa"/>
          </w:tcPr>
          <w:p w:rsidR="00B577B2" w:rsidRPr="00B577B2" w:rsidRDefault="00B577B2" w:rsidP="00B577B2">
            <w:pPr>
              <w:tabs>
                <w:tab w:val="left" w:pos="1239"/>
              </w:tabs>
              <w:rPr>
                <w:b/>
                <w:sz w:val="20"/>
                <w:szCs w:val="20"/>
              </w:rPr>
            </w:pPr>
            <w:r w:rsidRPr="00B577B2">
              <w:rPr>
                <w:b/>
                <w:sz w:val="20"/>
                <w:szCs w:val="20"/>
              </w:rPr>
              <w:t xml:space="preserve">Material </w:t>
            </w:r>
          </w:p>
        </w:tc>
        <w:tc>
          <w:tcPr>
            <w:tcW w:w="3651" w:type="dxa"/>
          </w:tcPr>
          <w:p w:rsidR="00B577B2" w:rsidRDefault="00B577B2" w:rsidP="00B577B2">
            <w:pPr>
              <w:tabs>
                <w:tab w:val="left" w:pos="1239"/>
              </w:tabs>
            </w:pPr>
          </w:p>
        </w:tc>
      </w:tr>
      <w:tr w:rsidR="00B577B2" w:rsidTr="00B577B2">
        <w:trPr>
          <w:trHeight w:val="1414"/>
        </w:trPr>
        <w:tc>
          <w:tcPr>
            <w:tcW w:w="1560" w:type="dxa"/>
          </w:tcPr>
          <w:p w:rsidR="00B577B2" w:rsidRPr="00B577B2" w:rsidRDefault="00B577B2" w:rsidP="00B577B2">
            <w:pPr>
              <w:tabs>
                <w:tab w:val="left" w:pos="1239"/>
              </w:tabs>
              <w:rPr>
                <w:b/>
                <w:sz w:val="20"/>
                <w:szCs w:val="20"/>
              </w:rPr>
            </w:pPr>
            <w:r w:rsidRPr="00B577B2">
              <w:rPr>
                <w:b/>
                <w:sz w:val="20"/>
                <w:szCs w:val="20"/>
              </w:rPr>
              <w:t>Internacional</w:t>
            </w:r>
          </w:p>
        </w:tc>
        <w:tc>
          <w:tcPr>
            <w:tcW w:w="3651" w:type="dxa"/>
          </w:tcPr>
          <w:p w:rsidR="00B577B2" w:rsidRDefault="00B577B2" w:rsidP="00B577B2">
            <w:pPr>
              <w:tabs>
                <w:tab w:val="left" w:pos="1239"/>
              </w:tabs>
            </w:pPr>
          </w:p>
        </w:tc>
      </w:tr>
    </w:tbl>
    <w:tbl>
      <w:tblPr>
        <w:tblStyle w:val="Tablaconcuadrcula"/>
        <w:tblpPr w:leftFromText="141" w:rightFromText="141" w:vertAnchor="text" w:horzAnchor="margin" w:tblpXSpec="right" w:tblpY="345"/>
        <w:tblW w:w="0" w:type="auto"/>
        <w:tblLayout w:type="fixed"/>
        <w:tblLook w:val="04A0"/>
      </w:tblPr>
      <w:tblGrid>
        <w:gridCol w:w="1526"/>
        <w:gridCol w:w="3720"/>
      </w:tblGrid>
      <w:tr w:rsidR="00BB3167" w:rsidTr="00B577B2">
        <w:trPr>
          <w:trHeight w:val="556"/>
        </w:trPr>
        <w:tc>
          <w:tcPr>
            <w:tcW w:w="1526" w:type="dxa"/>
            <w:shd w:val="clear" w:color="auto" w:fill="F2F2F2" w:themeFill="background1" w:themeFillShade="F2"/>
          </w:tcPr>
          <w:p w:rsidR="00BB3167" w:rsidRPr="00BB3167" w:rsidRDefault="00BB3167" w:rsidP="00BB3167">
            <w:pPr>
              <w:tabs>
                <w:tab w:val="left" w:pos="1239"/>
              </w:tabs>
              <w:jc w:val="center"/>
              <w:rPr>
                <w:b/>
              </w:rPr>
            </w:pPr>
            <w:r w:rsidRPr="00BB3167">
              <w:rPr>
                <w:b/>
              </w:rPr>
              <w:t>Ámbito</w:t>
            </w:r>
          </w:p>
        </w:tc>
        <w:tc>
          <w:tcPr>
            <w:tcW w:w="3720" w:type="dxa"/>
            <w:shd w:val="clear" w:color="auto" w:fill="F2F2F2" w:themeFill="background1" w:themeFillShade="F2"/>
          </w:tcPr>
          <w:p w:rsidR="00BB3167" w:rsidRPr="00BB3167" w:rsidRDefault="00BB3167" w:rsidP="00BB3167">
            <w:pPr>
              <w:tabs>
                <w:tab w:val="left" w:pos="1239"/>
              </w:tabs>
              <w:jc w:val="center"/>
              <w:rPr>
                <w:b/>
              </w:rPr>
            </w:pPr>
            <w:r w:rsidRPr="00BB3167">
              <w:rPr>
                <w:b/>
              </w:rPr>
              <w:t>Obras y acciones</w:t>
            </w:r>
          </w:p>
        </w:tc>
      </w:tr>
      <w:tr w:rsidR="00B577B2" w:rsidTr="00B577B2">
        <w:trPr>
          <w:trHeight w:val="1414"/>
        </w:trPr>
        <w:tc>
          <w:tcPr>
            <w:tcW w:w="1526" w:type="dxa"/>
          </w:tcPr>
          <w:p w:rsidR="00B577B2" w:rsidRPr="00B577B2" w:rsidRDefault="00B577B2" w:rsidP="00B577B2">
            <w:pPr>
              <w:tabs>
                <w:tab w:val="left" w:pos="1239"/>
              </w:tabs>
              <w:rPr>
                <w:b/>
                <w:sz w:val="20"/>
                <w:szCs w:val="20"/>
              </w:rPr>
            </w:pPr>
            <w:r w:rsidRPr="00B577B2">
              <w:rPr>
                <w:b/>
                <w:sz w:val="20"/>
                <w:szCs w:val="20"/>
              </w:rPr>
              <w:t xml:space="preserve">    Político</w:t>
            </w:r>
          </w:p>
        </w:tc>
        <w:tc>
          <w:tcPr>
            <w:tcW w:w="3720" w:type="dxa"/>
          </w:tcPr>
          <w:p w:rsidR="00B577B2" w:rsidRDefault="00B577B2" w:rsidP="00B577B2">
            <w:pPr>
              <w:tabs>
                <w:tab w:val="left" w:pos="1239"/>
              </w:tabs>
            </w:pPr>
          </w:p>
        </w:tc>
      </w:tr>
      <w:tr w:rsidR="00B577B2" w:rsidTr="00B577B2">
        <w:trPr>
          <w:trHeight w:val="1326"/>
        </w:trPr>
        <w:tc>
          <w:tcPr>
            <w:tcW w:w="1526" w:type="dxa"/>
          </w:tcPr>
          <w:p w:rsidR="00B577B2" w:rsidRPr="00B577B2" w:rsidRDefault="00B577B2" w:rsidP="00B577B2">
            <w:pPr>
              <w:tabs>
                <w:tab w:val="left" w:pos="1239"/>
              </w:tabs>
              <w:rPr>
                <w:b/>
                <w:sz w:val="20"/>
                <w:szCs w:val="20"/>
              </w:rPr>
            </w:pPr>
            <w:r w:rsidRPr="00B577B2">
              <w:rPr>
                <w:b/>
                <w:sz w:val="20"/>
                <w:szCs w:val="20"/>
              </w:rPr>
              <w:t>económico</w:t>
            </w:r>
          </w:p>
        </w:tc>
        <w:tc>
          <w:tcPr>
            <w:tcW w:w="3720" w:type="dxa"/>
          </w:tcPr>
          <w:p w:rsidR="00B577B2" w:rsidRDefault="00B577B2" w:rsidP="00B577B2">
            <w:pPr>
              <w:tabs>
                <w:tab w:val="left" w:pos="1239"/>
              </w:tabs>
            </w:pPr>
          </w:p>
        </w:tc>
      </w:tr>
      <w:tr w:rsidR="00B577B2" w:rsidTr="00B577B2">
        <w:trPr>
          <w:trHeight w:val="1414"/>
        </w:trPr>
        <w:tc>
          <w:tcPr>
            <w:tcW w:w="1526" w:type="dxa"/>
          </w:tcPr>
          <w:p w:rsidR="00B577B2" w:rsidRPr="00B577B2" w:rsidRDefault="00B577B2" w:rsidP="00B577B2">
            <w:pPr>
              <w:tabs>
                <w:tab w:val="left" w:pos="1239"/>
              </w:tabs>
              <w:rPr>
                <w:b/>
                <w:sz w:val="20"/>
                <w:szCs w:val="20"/>
              </w:rPr>
            </w:pPr>
            <w:r w:rsidRPr="00B577B2">
              <w:rPr>
                <w:b/>
                <w:sz w:val="20"/>
                <w:szCs w:val="20"/>
              </w:rPr>
              <w:t xml:space="preserve">Material </w:t>
            </w:r>
          </w:p>
        </w:tc>
        <w:tc>
          <w:tcPr>
            <w:tcW w:w="3720" w:type="dxa"/>
          </w:tcPr>
          <w:p w:rsidR="00B577B2" w:rsidRDefault="00B577B2" w:rsidP="00B577B2">
            <w:pPr>
              <w:tabs>
                <w:tab w:val="left" w:pos="1239"/>
              </w:tabs>
            </w:pPr>
          </w:p>
        </w:tc>
      </w:tr>
      <w:tr w:rsidR="00B577B2" w:rsidTr="00B577B2">
        <w:trPr>
          <w:trHeight w:val="1414"/>
        </w:trPr>
        <w:tc>
          <w:tcPr>
            <w:tcW w:w="1526" w:type="dxa"/>
          </w:tcPr>
          <w:p w:rsidR="00B577B2" w:rsidRPr="00B577B2" w:rsidRDefault="00B577B2" w:rsidP="00B577B2">
            <w:pPr>
              <w:tabs>
                <w:tab w:val="left" w:pos="1239"/>
              </w:tabs>
              <w:rPr>
                <w:b/>
                <w:sz w:val="20"/>
                <w:szCs w:val="20"/>
              </w:rPr>
            </w:pPr>
            <w:r w:rsidRPr="00B577B2">
              <w:rPr>
                <w:b/>
                <w:sz w:val="20"/>
                <w:szCs w:val="20"/>
              </w:rPr>
              <w:t>Internacional</w:t>
            </w:r>
          </w:p>
        </w:tc>
        <w:tc>
          <w:tcPr>
            <w:tcW w:w="3720" w:type="dxa"/>
          </w:tcPr>
          <w:p w:rsidR="00B577B2" w:rsidRDefault="00B577B2" w:rsidP="00B577B2">
            <w:pPr>
              <w:tabs>
                <w:tab w:val="left" w:pos="1239"/>
              </w:tabs>
            </w:pPr>
          </w:p>
        </w:tc>
      </w:tr>
    </w:tbl>
    <w:tbl>
      <w:tblPr>
        <w:tblStyle w:val="Tablaconcuadrcula"/>
        <w:tblpPr w:leftFromText="141" w:rightFromText="141" w:vertAnchor="text" w:horzAnchor="margin" w:tblpY="270"/>
        <w:tblW w:w="0" w:type="auto"/>
        <w:tblLayout w:type="fixed"/>
        <w:tblLook w:val="04A0"/>
      </w:tblPr>
      <w:tblGrid>
        <w:gridCol w:w="1384"/>
        <w:gridCol w:w="3969"/>
      </w:tblGrid>
      <w:tr w:rsidR="00BB3167" w:rsidTr="00B577B2">
        <w:trPr>
          <w:trHeight w:val="557"/>
        </w:trPr>
        <w:tc>
          <w:tcPr>
            <w:tcW w:w="1384" w:type="dxa"/>
            <w:shd w:val="clear" w:color="auto" w:fill="F2F2F2" w:themeFill="background1" w:themeFillShade="F2"/>
          </w:tcPr>
          <w:p w:rsidR="00BB3167" w:rsidRPr="00BB3167" w:rsidRDefault="00BB3167" w:rsidP="00BB3167">
            <w:pPr>
              <w:tabs>
                <w:tab w:val="left" w:pos="1239"/>
              </w:tabs>
              <w:jc w:val="center"/>
              <w:rPr>
                <w:b/>
              </w:rPr>
            </w:pPr>
            <w:r>
              <w:rPr>
                <w:b/>
              </w:rPr>
              <w:t xml:space="preserve">Ámbito </w:t>
            </w:r>
          </w:p>
        </w:tc>
        <w:tc>
          <w:tcPr>
            <w:tcW w:w="3969" w:type="dxa"/>
            <w:shd w:val="clear" w:color="auto" w:fill="F2F2F2" w:themeFill="background1" w:themeFillShade="F2"/>
          </w:tcPr>
          <w:p w:rsidR="00BB3167" w:rsidRPr="00BB3167" w:rsidRDefault="00BB3167" w:rsidP="00BB3167">
            <w:pPr>
              <w:tabs>
                <w:tab w:val="left" w:pos="1239"/>
              </w:tabs>
              <w:jc w:val="center"/>
              <w:rPr>
                <w:b/>
              </w:rPr>
            </w:pPr>
            <w:r w:rsidRPr="00BB3167">
              <w:rPr>
                <w:b/>
              </w:rPr>
              <w:t>Obras y acciones</w:t>
            </w:r>
          </w:p>
        </w:tc>
      </w:tr>
      <w:tr w:rsidR="00BB3167" w:rsidTr="00B577B2">
        <w:trPr>
          <w:trHeight w:val="1414"/>
        </w:trPr>
        <w:tc>
          <w:tcPr>
            <w:tcW w:w="1384" w:type="dxa"/>
          </w:tcPr>
          <w:p w:rsidR="00BB3167" w:rsidRPr="00B577B2" w:rsidRDefault="00BB3167" w:rsidP="00BB3167">
            <w:pPr>
              <w:tabs>
                <w:tab w:val="left" w:pos="1239"/>
              </w:tabs>
              <w:rPr>
                <w:b/>
                <w:sz w:val="20"/>
                <w:szCs w:val="20"/>
              </w:rPr>
            </w:pPr>
            <w:r w:rsidRPr="00B577B2">
              <w:rPr>
                <w:b/>
                <w:sz w:val="20"/>
                <w:szCs w:val="20"/>
              </w:rPr>
              <w:t xml:space="preserve">    Político</w:t>
            </w:r>
          </w:p>
        </w:tc>
        <w:tc>
          <w:tcPr>
            <w:tcW w:w="3969" w:type="dxa"/>
          </w:tcPr>
          <w:p w:rsidR="00BB3167" w:rsidRDefault="00BB3167" w:rsidP="00BB3167">
            <w:pPr>
              <w:tabs>
                <w:tab w:val="left" w:pos="1239"/>
              </w:tabs>
            </w:pPr>
          </w:p>
        </w:tc>
      </w:tr>
      <w:tr w:rsidR="00BB3167" w:rsidTr="00B577B2">
        <w:trPr>
          <w:trHeight w:val="1326"/>
        </w:trPr>
        <w:tc>
          <w:tcPr>
            <w:tcW w:w="1384" w:type="dxa"/>
          </w:tcPr>
          <w:p w:rsidR="00BB3167" w:rsidRPr="00B577B2" w:rsidRDefault="00BB3167" w:rsidP="00BB3167">
            <w:pPr>
              <w:tabs>
                <w:tab w:val="left" w:pos="1239"/>
              </w:tabs>
              <w:rPr>
                <w:b/>
                <w:sz w:val="20"/>
                <w:szCs w:val="20"/>
              </w:rPr>
            </w:pPr>
            <w:r w:rsidRPr="00B577B2">
              <w:rPr>
                <w:b/>
                <w:sz w:val="20"/>
                <w:szCs w:val="20"/>
              </w:rPr>
              <w:t>económico</w:t>
            </w:r>
          </w:p>
        </w:tc>
        <w:tc>
          <w:tcPr>
            <w:tcW w:w="3969" w:type="dxa"/>
          </w:tcPr>
          <w:p w:rsidR="00BB3167" w:rsidRDefault="00BB3167" w:rsidP="00BB3167">
            <w:pPr>
              <w:tabs>
                <w:tab w:val="left" w:pos="1239"/>
              </w:tabs>
            </w:pPr>
          </w:p>
        </w:tc>
      </w:tr>
      <w:tr w:rsidR="00BB3167" w:rsidTr="00B577B2">
        <w:trPr>
          <w:trHeight w:val="1414"/>
        </w:trPr>
        <w:tc>
          <w:tcPr>
            <w:tcW w:w="1384" w:type="dxa"/>
          </w:tcPr>
          <w:p w:rsidR="00BB3167" w:rsidRPr="00B577B2" w:rsidRDefault="00BB3167" w:rsidP="00BB3167">
            <w:pPr>
              <w:tabs>
                <w:tab w:val="left" w:pos="1239"/>
              </w:tabs>
              <w:rPr>
                <w:b/>
                <w:sz w:val="20"/>
                <w:szCs w:val="20"/>
              </w:rPr>
            </w:pPr>
            <w:r w:rsidRPr="00B577B2">
              <w:rPr>
                <w:b/>
                <w:sz w:val="20"/>
                <w:szCs w:val="20"/>
              </w:rPr>
              <w:t xml:space="preserve">Material </w:t>
            </w:r>
          </w:p>
        </w:tc>
        <w:tc>
          <w:tcPr>
            <w:tcW w:w="3969" w:type="dxa"/>
          </w:tcPr>
          <w:p w:rsidR="00BB3167" w:rsidRDefault="00BB3167" w:rsidP="00BB3167">
            <w:pPr>
              <w:tabs>
                <w:tab w:val="left" w:pos="1239"/>
              </w:tabs>
            </w:pPr>
          </w:p>
        </w:tc>
      </w:tr>
      <w:tr w:rsidR="00BB3167" w:rsidTr="00B577B2">
        <w:trPr>
          <w:trHeight w:val="1414"/>
        </w:trPr>
        <w:tc>
          <w:tcPr>
            <w:tcW w:w="1384" w:type="dxa"/>
          </w:tcPr>
          <w:p w:rsidR="00BB3167" w:rsidRPr="00B577B2" w:rsidRDefault="00BB3167" w:rsidP="00BB3167">
            <w:pPr>
              <w:tabs>
                <w:tab w:val="left" w:pos="1239"/>
              </w:tabs>
              <w:rPr>
                <w:b/>
                <w:sz w:val="20"/>
                <w:szCs w:val="20"/>
              </w:rPr>
            </w:pPr>
            <w:r w:rsidRPr="00B577B2">
              <w:rPr>
                <w:b/>
                <w:sz w:val="20"/>
                <w:szCs w:val="20"/>
              </w:rPr>
              <w:t>Internacional</w:t>
            </w:r>
          </w:p>
        </w:tc>
        <w:tc>
          <w:tcPr>
            <w:tcW w:w="3969" w:type="dxa"/>
          </w:tcPr>
          <w:p w:rsidR="00BB3167" w:rsidRDefault="00BB3167" w:rsidP="00BB3167">
            <w:pPr>
              <w:tabs>
                <w:tab w:val="left" w:pos="1239"/>
              </w:tabs>
            </w:pPr>
          </w:p>
        </w:tc>
      </w:tr>
    </w:tbl>
    <w:p w:rsidR="00BB3167" w:rsidRDefault="00BB3167" w:rsidP="00BB3167"/>
    <w:p w:rsidR="00BB3167" w:rsidRDefault="00BB3167" w:rsidP="00BB3167">
      <w:pPr>
        <w:tabs>
          <w:tab w:val="left" w:pos="1239"/>
        </w:tabs>
      </w:pPr>
    </w:p>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BB3167" w:rsidRPr="00BB3167" w:rsidRDefault="00BB3167" w:rsidP="00BB3167"/>
    <w:p w:rsidR="00FD46F0" w:rsidRDefault="00FD46F0" w:rsidP="00BB3167">
      <w:pPr>
        <w:tabs>
          <w:tab w:val="left" w:pos="1200"/>
        </w:tabs>
      </w:pPr>
    </w:p>
    <w:p w:rsidR="00FD46F0" w:rsidRDefault="00FD46F0" w:rsidP="00BB3167">
      <w:pPr>
        <w:tabs>
          <w:tab w:val="left" w:pos="1200"/>
        </w:tabs>
        <w:sectPr w:rsidR="00FD46F0" w:rsidSect="00433039">
          <w:footerReference w:type="default" r:id="rId7"/>
          <w:pgSz w:w="18711" w:h="12242" w:orient="landscape" w:code="5"/>
          <w:pgMar w:top="720" w:right="720" w:bottom="720" w:left="720" w:header="709" w:footer="709" w:gutter="0"/>
          <w:cols w:space="708"/>
          <w:docGrid w:linePitch="360"/>
        </w:sectPr>
      </w:pPr>
    </w:p>
    <w:p w:rsidR="00BB3167" w:rsidRPr="00592D4D" w:rsidRDefault="00FD46F0" w:rsidP="00FD46F0">
      <w:pPr>
        <w:tabs>
          <w:tab w:val="left" w:pos="1200"/>
        </w:tabs>
        <w:jc w:val="center"/>
        <w:rPr>
          <w:b/>
        </w:rPr>
      </w:pPr>
      <w:r w:rsidRPr="00592D4D">
        <w:rPr>
          <w:b/>
        </w:rPr>
        <w:lastRenderedPageBreak/>
        <w:t>La Guerra Contra la Confederación Perú – Boliviana (1837 – 1839)</w:t>
      </w:r>
    </w:p>
    <w:p w:rsidR="00FD46F0" w:rsidRDefault="00FD46F0" w:rsidP="00FD46F0">
      <w:pPr>
        <w:tabs>
          <w:tab w:val="left" w:pos="1200"/>
        </w:tabs>
        <w:jc w:val="both"/>
      </w:pPr>
      <w:r>
        <w:t>A comienzos de la década de 1830, Chile empezaba a transformarse en un país estable. El ideal de orden de las repúblicas conservadoras, facilitó la existencia de un país que dominaba sus problemas internos. Sin embargo, en el Perú aún estaba en búsqueda</w:t>
      </w:r>
      <w:r w:rsidR="00592D4D">
        <w:t>,</w:t>
      </w:r>
      <w:r>
        <w:t xml:space="preserve"> de algún modelo</w:t>
      </w:r>
      <w:r w:rsidR="00592D4D">
        <w:t xml:space="preserve"> político </w:t>
      </w:r>
      <w:r>
        <w:t xml:space="preserve"> que organizara su país. </w:t>
      </w:r>
    </w:p>
    <w:p w:rsidR="00FD46F0" w:rsidRDefault="00A05F54" w:rsidP="00FD46F0">
      <w:pPr>
        <w:tabs>
          <w:tab w:val="left" w:pos="1200"/>
        </w:tabs>
        <w:jc w:val="both"/>
      </w:pPr>
      <w:r w:rsidRPr="00A05F54">
        <w:rPr>
          <w:noProof/>
          <w:lang w:eastAsia="es-ES_tradnl"/>
        </w:rPr>
        <w:pict>
          <v:rect id="3 Rectángulo" o:spid="_x0000_s1027" style="position:absolute;left:0;text-align:left;margin-left:4.5pt;margin-top:85.5pt;width:532.5pt;height:102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" fillcolor="white [3201]" strokecolor="black [3200]">
            <v:shadow on="t" color="black" opacity="26214f" origin=",-.5" offset="0,3pt"/>
            <v:textbox>
              <w:txbxContent>
                <w:p w:rsidR="00817D32" w:rsidRDefault="00817D32" w:rsidP="00817D32">
                  <w:pPr>
                    <w:jc w:val="center"/>
                    <w:rPr>
                      <w:rFonts w:ascii="Times New Roman" w:hAnsi="Times New Roman" w:cs="Times New Roman"/>
                      <w:i/>
                    </w:rPr>
                  </w:pPr>
                  <w:r w:rsidRPr="00817D32">
                    <w:rPr>
                      <w:rFonts w:ascii="Times New Roman" w:hAnsi="Times New Roman" w:cs="Times New Roman"/>
                      <w:i/>
                    </w:rPr>
                    <w:t xml:space="preserve">    “La Confederación debe desaparecer para siempre jamás del escenario de América. Por su extensión geográfica; por su mayor población blanca; por las riquezas conjuntas de Perú y Bolivia, apenas explotadas ahora; por el dominio que la nueva organización trataría de ejercer en el Pacífico, </w:t>
                  </w:r>
                  <w:r w:rsidR="0022764F" w:rsidRPr="00817D32">
                    <w:rPr>
                      <w:rFonts w:ascii="Times New Roman" w:hAnsi="Times New Roman" w:cs="Times New Roman"/>
                      <w:i/>
                    </w:rPr>
                    <w:t>arrebatándonoslo…</w:t>
                  </w:r>
                  <w:r w:rsidRPr="00817D32">
                    <w:rPr>
                      <w:rFonts w:ascii="Times New Roman" w:hAnsi="Times New Roman" w:cs="Times New Roman"/>
                      <w:i/>
                    </w:rPr>
                    <w:t>Debemos dominar para siempre el (Océano) Pacífico; esta debe ser su máxima (objetivo) ahora y ojalá fuera la de Chile para Siempre.”</w:t>
                  </w:r>
                </w:p>
                <w:p w:rsidR="00817D32" w:rsidRPr="00817D32" w:rsidRDefault="00817D32" w:rsidP="00817D32">
                  <w:pPr>
                    <w:jc w:val="right"/>
                    <w:rPr>
                      <w:rFonts w:ascii="Times New Roman" w:hAnsi="Times New Roman" w:cs="Times New Roman"/>
                      <w:b/>
                      <w:i/>
                    </w:rPr>
                  </w:pPr>
                  <w:r w:rsidRPr="00817D32">
                    <w:rPr>
                      <w:rFonts w:ascii="Times New Roman" w:hAnsi="Times New Roman" w:cs="Times New Roman"/>
                      <w:b/>
                      <w:i/>
                    </w:rPr>
                    <w:t>Carta de Diego Portales a Manuel Blanco  Encalada, septiembre de 1836</w:t>
                  </w:r>
                </w:p>
              </w:txbxContent>
            </v:textbox>
          </v:rect>
        </w:pict>
      </w:r>
      <w:r w:rsidR="00592D4D">
        <w:t xml:space="preserve">En esta búsqueda peruana, surgió la figura del presidente boliviano </w:t>
      </w:r>
      <w:r w:rsidR="00592D4D" w:rsidRPr="00592D4D">
        <w:rPr>
          <w:b/>
        </w:rPr>
        <w:t>Andrés de Santa Cruz</w:t>
      </w:r>
      <w:r w:rsidR="00592D4D">
        <w:t xml:space="preserve">, quien tenía como idea política el de crear una gran nación, que uniera todos los territorios que correspondía al antiguo imperio Inca (Ecuador, Perú, Bolivia, Argentina y Chile).Esta idea de crear una gran confederación de países fue apoyada por gran parte de la aristocracia peruana. De esta forma nace la Confederación Perú-Boliviana. En Chile, ya para 1836, Diego Portales desconfiaba plenamente de las intenciones de </w:t>
      </w:r>
      <w:r w:rsidR="00817D32">
        <w:t>Santa Cruz, y veía en ella una amenaza, en sus palabra el señala:</w:t>
      </w:r>
    </w:p>
    <w:p w:rsidR="00817D32" w:rsidRDefault="00817D32" w:rsidP="00FD46F0">
      <w:pPr>
        <w:tabs>
          <w:tab w:val="left" w:pos="1200"/>
        </w:tabs>
        <w:jc w:val="both"/>
      </w:pPr>
    </w:p>
    <w:p w:rsidR="00FD46F0" w:rsidRDefault="00FD46F0" w:rsidP="00FD46F0">
      <w:pPr>
        <w:tabs>
          <w:tab w:val="left" w:pos="1200"/>
        </w:tabs>
        <w:jc w:val="center"/>
      </w:pPr>
    </w:p>
    <w:p w:rsidR="00891D3F" w:rsidRDefault="00891D3F" w:rsidP="00FD46F0">
      <w:pPr>
        <w:tabs>
          <w:tab w:val="left" w:pos="1200"/>
        </w:tabs>
        <w:jc w:val="center"/>
      </w:pPr>
    </w:p>
    <w:p w:rsidR="00891D3F" w:rsidRPr="00891D3F" w:rsidRDefault="00891D3F" w:rsidP="00891D3F"/>
    <w:p w:rsidR="00891D3F" w:rsidRDefault="00891D3F" w:rsidP="00891D3F"/>
    <w:p w:rsidR="00891D3F" w:rsidRPr="0039158F" w:rsidRDefault="00891D3F" w:rsidP="0039158F">
      <w:pPr>
        <w:pStyle w:val="Prrafodelista"/>
        <w:numPr>
          <w:ilvl w:val="0"/>
          <w:numId w:val="2"/>
        </w:numPr>
        <w:rPr>
          <w:b/>
        </w:rPr>
      </w:pPr>
      <w:r w:rsidRPr="0039158F">
        <w:rPr>
          <w:b/>
        </w:rPr>
        <w:t>¿Qué amenazas según Portales, convertían a la Confederación en un peligro para el país?</w:t>
      </w:r>
    </w:p>
    <w:p w:rsidR="00891D3F" w:rsidRDefault="00891D3F" w:rsidP="00891D3F"/>
    <w:p w:rsidR="00891D3F" w:rsidRDefault="00891D3F" w:rsidP="00891D3F"/>
    <w:p w:rsidR="00FD46F0" w:rsidRPr="0039158F" w:rsidRDefault="00891D3F" w:rsidP="0039158F">
      <w:pPr>
        <w:pStyle w:val="Prrafodelista"/>
        <w:numPr>
          <w:ilvl w:val="0"/>
          <w:numId w:val="2"/>
        </w:numPr>
        <w:rPr>
          <w:b/>
        </w:rPr>
      </w:pPr>
      <w:r w:rsidRPr="0039158F">
        <w:rPr>
          <w:b/>
        </w:rPr>
        <w:t>¿Qué otras causas motivaron el conflicto?   (revisa tu libro en las páginas 119)</w:t>
      </w:r>
    </w:p>
    <w:p w:rsidR="00891D3F" w:rsidRDefault="00891D3F" w:rsidP="00891D3F">
      <w:pPr>
        <w:rPr>
          <w:b/>
        </w:rPr>
      </w:pPr>
    </w:p>
    <w:p w:rsidR="00891D3F" w:rsidRDefault="00891D3F" w:rsidP="00891D3F">
      <w:pPr>
        <w:rPr>
          <w:b/>
        </w:rPr>
      </w:pPr>
    </w:p>
    <w:p w:rsidR="00891D3F" w:rsidRDefault="00891D3F" w:rsidP="00891D3F">
      <w:pPr>
        <w:rPr>
          <w:b/>
        </w:rPr>
      </w:pPr>
    </w:p>
    <w:p w:rsidR="00891D3F" w:rsidRPr="0039158F" w:rsidRDefault="00891D3F" w:rsidP="0039158F">
      <w:pPr>
        <w:pStyle w:val="Prrafodelista"/>
        <w:numPr>
          <w:ilvl w:val="0"/>
          <w:numId w:val="2"/>
        </w:numPr>
        <w:rPr>
          <w:b/>
        </w:rPr>
      </w:pPr>
      <w:r w:rsidRPr="0039158F">
        <w:rPr>
          <w:b/>
        </w:rPr>
        <w:t>¿Qué cosas exigía Chile para evitar la inminente guerra? (pág. 119)</w:t>
      </w:r>
    </w:p>
    <w:p w:rsidR="00891D3F" w:rsidRDefault="00891D3F" w:rsidP="00891D3F">
      <w:pPr>
        <w:rPr>
          <w:b/>
        </w:rPr>
      </w:pPr>
    </w:p>
    <w:p w:rsidR="00891D3F" w:rsidRDefault="00891D3F" w:rsidP="00891D3F">
      <w:pPr>
        <w:rPr>
          <w:b/>
        </w:rPr>
      </w:pPr>
    </w:p>
    <w:p w:rsidR="00891D3F" w:rsidRDefault="00891D3F" w:rsidP="00891D3F">
      <w:pPr>
        <w:rPr>
          <w:b/>
        </w:rPr>
      </w:pPr>
    </w:p>
    <w:p w:rsidR="00891D3F" w:rsidRPr="0039158F" w:rsidRDefault="00891D3F" w:rsidP="0039158F">
      <w:pPr>
        <w:pStyle w:val="Prrafodelista"/>
        <w:numPr>
          <w:ilvl w:val="0"/>
          <w:numId w:val="2"/>
        </w:numPr>
        <w:rPr>
          <w:b/>
        </w:rPr>
      </w:pPr>
      <w:r w:rsidRPr="0039158F">
        <w:rPr>
          <w:b/>
        </w:rPr>
        <w:t>¿Cuál fue la actitud de los chilenos ante la declaración de la Guerra?</w:t>
      </w:r>
    </w:p>
    <w:p w:rsidR="00891D3F" w:rsidRDefault="00891D3F" w:rsidP="00891D3F">
      <w:pPr>
        <w:rPr>
          <w:b/>
        </w:rPr>
      </w:pPr>
    </w:p>
    <w:p w:rsidR="00891D3F" w:rsidRDefault="00891D3F" w:rsidP="00891D3F">
      <w:pPr>
        <w:rPr>
          <w:b/>
        </w:rPr>
      </w:pPr>
    </w:p>
    <w:p w:rsidR="00891D3F" w:rsidRDefault="00891D3F" w:rsidP="00891D3F">
      <w:pPr>
        <w:rPr>
          <w:b/>
        </w:rPr>
      </w:pPr>
    </w:p>
    <w:p w:rsidR="00891D3F" w:rsidRPr="0039158F" w:rsidRDefault="00891D3F" w:rsidP="0039158F">
      <w:pPr>
        <w:pStyle w:val="Prrafodelista"/>
        <w:numPr>
          <w:ilvl w:val="0"/>
          <w:numId w:val="2"/>
        </w:numPr>
        <w:rPr>
          <w:b/>
        </w:rPr>
      </w:pPr>
      <w:r w:rsidRPr="0039158F">
        <w:rPr>
          <w:b/>
        </w:rPr>
        <w:t>¿Cuáles fueron algunas consecuencias de esta primera guerra internacional de Chile?</w:t>
      </w:r>
    </w:p>
    <w:p w:rsidR="00891D3F" w:rsidRDefault="00891D3F" w:rsidP="00891D3F">
      <w:pPr>
        <w:rPr>
          <w:b/>
        </w:rPr>
      </w:pPr>
    </w:p>
    <w:p w:rsidR="00891D3F" w:rsidRDefault="00891D3F" w:rsidP="00891D3F">
      <w:pPr>
        <w:rPr>
          <w:b/>
        </w:rPr>
      </w:pPr>
    </w:p>
    <w:p w:rsidR="00891D3F" w:rsidRDefault="00891D3F" w:rsidP="00891D3F">
      <w:pPr>
        <w:rPr>
          <w:b/>
        </w:rPr>
      </w:pPr>
    </w:p>
    <w:p w:rsidR="00891D3F" w:rsidRDefault="00891D3F" w:rsidP="00891D3F">
      <w:pPr>
        <w:rPr>
          <w:b/>
        </w:rPr>
      </w:pPr>
    </w:p>
    <w:p w:rsidR="00891D3F" w:rsidRDefault="00891D3F" w:rsidP="00891D3F">
      <w:pPr>
        <w:rPr>
          <w:b/>
        </w:rPr>
      </w:pPr>
    </w:p>
    <w:p w:rsidR="00891D3F" w:rsidRDefault="00891D3F" w:rsidP="00891D3F">
      <w:pPr>
        <w:rPr>
          <w:b/>
        </w:rPr>
      </w:pPr>
    </w:p>
    <w:p w:rsidR="00A52878" w:rsidRPr="00A52878" w:rsidRDefault="00A52878" w:rsidP="00A52878">
      <w:pPr>
        <w:pStyle w:val="Prrafodelista"/>
        <w:numPr>
          <w:ilvl w:val="0"/>
          <w:numId w:val="1"/>
        </w:numPr>
        <w:jc w:val="both"/>
        <w:rPr>
          <w:b/>
        </w:rPr>
      </w:pPr>
      <w:bookmarkStart w:id="0" w:name="_GoBack"/>
      <w:bookmarkEnd w:id="0"/>
      <w:r w:rsidRPr="00A52878">
        <w:rPr>
          <w:b/>
        </w:rPr>
        <w:lastRenderedPageBreak/>
        <w:t>Identifica en el mapa de la izquierda los lugares donde Chile en el período de 1831 a 1861 aseguró su soberanía territorial, marca las posiciones  usando e</w:t>
      </w:r>
      <w:r>
        <w:rPr>
          <w:b/>
        </w:rPr>
        <w:t xml:space="preserve">l programa PAINT, esos lugares. Observa y comenta en 8 líneas  ¿Por qué crees que Chile perdió esos territorios de la costa Atlántica? </w:t>
      </w:r>
    </w:p>
    <w:p w:rsidR="00A52878" w:rsidRPr="00891D3F" w:rsidRDefault="00A52878" w:rsidP="00891D3F">
      <w:pPr>
        <w:rPr>
          <w:b/>
        </w:rPr>
      </w:pPr>
      <w:r>
        <w:rPr>
          <w:b/>
          <w:noProof/>
          <w:lang w:val="es-CL" w:eastAsia="es-CL"/>
        </w:rPr>
        <w:drawing>
          <wp:inline distT="0" distB="0" distL="0" distR="0">
            <wp:extent cx="6667500" cy="70675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6429" b="7857"/>
                    <a:stretch>
                      <a:fillRect/>
                    </a:stretch>
                  </pic:blipFill>
                  <pic:spPr bwMode="auto">
                    <a:xfrm>
                      <a:off x="0" y="0"/>
                      <a:ext cx="6667500" cy="7067550"/>
                    </a:xfrm>
                    <a:prstGeom prst="rect">
                      <a:avLst/>
                    </a:prstGeom>
                    <a:noFill/>
                    <a:ln w="9525">
                      <a:noFill/>
                      <a:miter lim="800000"/>
                      <a:headEnd/>
                      <a:tailEnd/>
                    </a:ln>
                  </pic:spPr>
                </pic:pic>
              </a:graphicData>
            </a:graphic>
          </wp:inline>
        </w:drawing>
      </w:r>
    </w:p>
    <w:sectPr w:rsidR="00A52878" w:rsidRPr="00891D3F" w:rsidSect="00FD46F0">
      <w:pgSz w:w="12242" w:h="18722" w:code="14"/>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2F" w:rsidRDefault="006E272F" w:rsidP="00891D3F">
      <w:pPr>
        <w:spacing w:after="0" w:line="240" w:lineRule="auto"/>
      </w:pPr>
      <w:r>
        <w:separator/>
      </w:r>
    </w:p>
  </w:endnote>
  <w:endnote w:type="continuationSeparator" w:id="0">
    <w:p w:rsidR="006E272F" w:rsidRDefault="006E272F" w:rsidP="00891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D3F" w:rsidRDefault="00891D3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2F" w:rsidRDefault="006E272F" w:rsidP="00891D3F">
      <w:pPr>
        <w:spacing w:after="0" w:line="240" w:lineRule="auto"/>
      </w:pPr>
      <w:r>
        <w:separator/>
      </w:r>
    </w:p>
  </w:footnote>
  <w:footnote w:type="continuationSeparator" w:id="0">
    <w:p w:rsidR="006E272F" w:rsidRDefault="006E272F" w:rsidP="00891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3A6D"/>
    <w:multiLevelType w:val="hybridMultilevel"/>
    <w:tmpl w:val="790419BA"/>
    <w:lvl w:ilvl="0" w:tplc="1AD48ED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2241F02"/>
    <w:multiLevelType w:val="hybridMultilevel"/>
    <w:tmpl w:val="DFE02C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335E4"/>
    <w:rsid w:val="0022764F"/>
    <w:rsid w:val="002A6AAA"/>
    <w:rsid w:val="003217B6"/>
    <w:rsid w:val="0039158F"/>
    <w:rsid w:val="00433039"/>
    <w:rsid w:val="00451967"/>
    <w:rsid w:val="00592D4D"/>
    <w:rsid w:val="00605101"/>
    <w:rsid w:val="006177A5"/>
    <w:rsid w:val="006335E4"/>
    <w:rsid w:val="006E272F"/>
    <w:rsid w:val="00817D32"/>
    <w:rsid w:val="00891D3F"/>
    <w:rsid w:val="00950767"/>
    <w:rsid w:val="00A05F54"/>
    <w:rsid w:val="00A52878"/>
    <w:rsid w:val="00B577B2"/>
    <w:rsid w:val="00BB3167"/>
    <w:rsid w:val="00BB55D4"/>
    <w:rsid w:val="00EC6E01"/>
    <w:rsid w:val="00FD46F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1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D3F"/>
  </w:style>
  <w:style w:type="paragraph" w:styleId="Piedepgina">
    <w:name w:val="footer"/>
    <w:basedOn w:val="Normal"/>
    <w:link w:val="PiedepginaCar"/>
    <w:uiPriority w:val="99"/>
    <w:unhideWhenUsed/>
    <w:rsid w:val="00891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D3F"/>
  </w:style>
  <w:style w:type="paragraph" w:styleId="Textodeglobo">
    <w:name w:val="Balloon Text"/>
    <w:basedOn w:val="Normal"/>
    <w:link w:val="TextodegloboCar"/>
    <w:uiPriority w:val="99"/>
    <w:semiHidden/>
    <w:unhideWhenUsed/>
    <w:rsid w:val="00A52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878"/>
    <w:rPr>
      <w:rFonts w:ascii="Tahoma" w:hAnsi="Tahoma" w:cs="Tahoma"/>
      <w:sz w:val="16"/>
      <w:szCs w:val="16"/>
    </w:rPr>
  </w:style>
  <w:style w:type="paragraph" w:styleId="Prrafodelista">
    <w:name w:val="List Paragraph"/>
    <w:basedOn w:val="Normal"/>
    <w:uiPriority w:val="34"/>
    <w:qFormat/>
    <w:rsid w:val="00A52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B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91D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1D3F"/>
  </w:style>
  <w:style w:type="paragraph" w:styleId="Piedepgina">
    <w:name w:val="footer"/>
    <w:basedOn w:val="Normal"/>
    <w:link w:val="PiedepginaCar"/>
    <w:uiPriority w:val="99"/>
    <w:unhideWhenUsed/>
    <w:rsid w:val="00891D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D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350</Words>
  <Characters>1927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Alumno</cp:lastModifiedBy>
  <cp:revision>5</cp:revision>
  <dcterms:created xsi:type="dcterms:W3CDTF">2011-09-28T07:59:00Z</dcterms:created>
  <dcterms:modified xsi:type="dcterms:W3CDTF">2011-09-20T19:06:00Z</dcterms:modified>
</cp:coreProperties>
</file>